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EB" w:rsidRPr="00DF53EB" w:rsidRDefault="00DF53EB" w:rsidP="00DF53EB">
      <w:r w:rsidRPr="00DF53EB">
        <w:rPr>
          <w:b/>
          <w:bCs/>
          <w:u w:val="single"/>
        </w:rPr>
        <w:t>Software bilingue per il calcolo di compensi secondo il DM 143/2013 e la DGP 1308/2014</w:t>
      </w:r>
    </w:p>
    <w:p w:rsidR="00DF53EB" w:rsidRPr="00DF53EB" w:rsidRDefault="00DF53EB" w:rsidP="00DF53EB">
      <w:r w:rsidRPr="00DF53EB">
        <w:rPr>
          <w:b/>
          <w:bCs/>
        </w:rPr>
        <w:br/>
      </w:r>
      <w:r w:rsidRPr="00DF53EB">
        <w:t xml:space="preserve">Il Comitato interprofessionale degli Ordini e Collegi ad indirizzo tecnico della Provincia Autonoma di Bolzano, </w:t>
      </w:r>
      <w:r w:rsidRPr="006C6CE3">
        <w:t>l'Ordine degli Architetti PPC Bolzano e l’Ordine degli Ingegneri</w:t>
      </w:r>
      <w:r w:rsidRPr="00DF53EB">
        <w:t xml:space="preserve"> hanno elaborato un software bilingue che rende più agevole il calcolo dell'onorario secondo il DM 143/2013 e la delibera della giunta provinciale n. 1308 dell' 11.11.2014 che definisce il capitolato prestazionale per architetti e ingegneri per incarichi pubblici e l'applicazione del DM 143/2013 per la Provincia Autonoma di Bolzano. </w:t>
      </w:r>
    </w:p>
    <w:p w:rsidR="00DF53EB" w:rsidRPr="00DF53EB" w:rsidRDefault="00DF53EB" w:rsidP="00DF53EB">
      <w:proofErr w:type="spellStart"/>
      <w:r w:rsidRPr="00DF53EB">
        <w:t>ll</w:t>
      </w:r>
      <w:proofErr w:type="spellEnd"/>
      <w:r w:rsidRPr="00DF53EB">
        <w:t xml:space="preserve"> software </w:t>
      </w:r>
      <w:r w:rsidRPr="00DF53EB">
        <w:rPr>
          <w:b/>
          <w:bCs/>
        </w:rPr>
        <w:t>"143BZ"</w:t>
      </w:r>
      <w:r w:rsidRPr="00DF53EB">
        <w:t xml:space="preserve"> può essere scaricato </w:t>
      </w:r>
      <w:proofErr w:type="spellStart"/>
      <w:r w:rsidRPr="00DF53EB">
        <w:t>ed</w:t>
      </w:r>
      <w:proofErr w:type="spellEnd"/>
      <w:r w:rsidRPr="00DF53EB">
        <w:t xml:space="preserve"> installato con il seguente link:</w:t>
      </w:r>
      <w:r w:rsidRPr="00DF53EB">
        <w:br/>
      </w:r>
      <w:hyperlink r:id="rId4" w:history="1">
        <w:r w:rsidRPr="00DF53EB">
          <w:rPr>
            <w:rStyle w:val="Collegamentoipertestuale"/>
          </w:rPr>
          <w:t>http://143bz.keepinmind.info/setup.msi</w:t>
        </w:r>
      </w:hyperlink>
      <w:r w:rsidRPr="00DF53EB">
        <w:br/>
      </w:r>
      <w:r w:rsidRPr="00DF53EB">
        <w:br/>
        <w:t>All'interno del software sono già preselezionate le prestazioni standard stabilite nella DGP 1308. È comunque possibile aggiungere o cancellare le diverse prestazioni a seconda delle proprie specifiche esigenze.</w:t>
      </w:r>
    </w:p>
    <w:p w:rsidR="00DF53EB" w:rsidRPr="00DF53EB" w:rsidRDefault="00DF53EB" w:rsidP="00DF53EB">
      <w:r w:rsidRPr="00DF53EB">
        <w:t>-        Il programma è disponibile in lingua italiana e tedesca (al momento dell’installazione la lingua viene scelta del sistema operativo del computer, la stampa è bilingue)</w:t>
      </w:r>
    </w:p>
    <w:p w:rsidR="00DF53EB" w:rsidRPr="00DF53EB" w:rsidRDefault="00DF53EB" w:rsidP="00DF53EB">
      <w:r w:rsidRPr="00DF53EB">
        <w:t>-        Le norme speciali della DGP 1308/2014 sono integrate: prestazioni standard, diversi colori per prestazioni di diversi settori specialistici, calcolo dettagliato del compenso per il supporto tecnico, riduzione per collaudi e per verifica progetti, compenso per collaudo antincendio</w:t>
      </w:r>
    </w:p>
    <w:p w:rsidR="00DF53EB" w:rsidRPr="00DF53EB" w:rsidRDefault="00DF53EB" w:rsidP="00DF53EB">
      <w:r w:rsidRPr="00DF53EB">
        <w:t>-        L'elenco delle prestazioni non solo per fasi di prestazione ma anche per settori specialistici</w:t>
      </w:r>
    </w:p>
    <w:p w:rsidR="00DF53EB" w:rsidRPr="00DF53EB" w:rsidRDefault="00DF53EB" w:rsidP="00DF53EB">
      <w:r w:rsidRPr="00DF53EB">
        <w:t>-        2 metodi di calcolo per prestazioni geologiche</w:t>
      </w:r>
    </w:p>
    <w:p w:rsidR="00DF53EB" w:rsidRPr="00DF53EB" w:rsidRDefault="00DF53EB" w:rsidP="00DF53EB">
      <w:pPr>
        <w:rPr>
          <w:lang w:val="de-DE"/>
        </w:rPr>
      </w:pPr>
    </w:p>
    <w:p w:rsidR="00DF53EB" w:rsidRPr="00DF53EB" w:rsidRDefault="00DF53EB" w:rsidP="00DF53EB">
      <w:pPr>
        <w:rPr>
          <w:lang w:val="de-DE"/>
        </w:rPr>
      </w:pPr>
      <w:r w:rsidRPr="00DF53EB">
        <w:rPr>
          <w:b/>
          <w:bCs/>
          <w:u w:val="single"/>
          <w:lang w:val="de-DE"/>
        </w:rPr>
        <w:t>Zweisprachige Software zur Honorarberechnung laut MD 143/2013 und BLR 1308/2014</w:t>
      </w:r>
      <w:r w:rsidRPr="00DF53EB">
        <w:rPr>
          <w:b/>
          <w:bCs/>
          <w:lang w:val="de-DE"/>
        </w:rPr>
        <w:br/>
      </w:r>
      <w:r w:rsidRPr="00DF53EB">
        <w:rPr>
          <w:b/>
          <w:bCs/>
          <w:lang w:val="de-DE"/>
        </w:rPr>
        <w:br/>
      </w:r>
      <w:r w:rsidRPr="00DF53EB">
        <w:rPr>
          <w:lang w:val="de-DE"/>
        </w:rPr>
        <w:t>Der Interdisziplinäre Ausschuss der technischen Berufskammern und Kollegien der Autonomen Provinz Bozen</w:t>
      </w:r>
      <w:r w:rsidRPr="006C6CE3">
        <w:rPr>
          <w:lang w:val="de-DE"/>
        </w:rPr>
        <w:t>, die Kammer der Architekten RLD Bozen und die Ingenieurkammer</w:t>
      </w:r>
      <w:r>
        <w:rPr>
          <w:lang w:val="de-DE"/>
        </w:rPr>
        <w:t>?</w:t>
      </w:r>
      <w:r w:rsidRPr="00DF53EB">
        <w:rPr>
          <w:lang w:val="de-DE"/>
        </w:rPr>
        <w:t xml:space="preserve"> haben eine zweisprachige Software ausgearbeitet, die es erleichtert das Honorar laut dem  Ministerialdekret 143/2013 und dem Beschluss der Landesregierung 1308 vom 11.11.2014 in dem die Vertragsbedingungen für Architekten- und Ingenieurleistungen bei öffentlichen Aufträgen und die Anwendung des MD 143/2013 für die Autonome Provinz Bozen festgelegt sind zu berechnen. </w:t>
      </w:r>
    </w:p>
    <w:p w:rsidR="00DF53EB" w:rsidRPr="00DF53EB" w:rsidRDefault="00DF53EB" w:rsidP="00DF53EB">
      <w:pPr>
        <w:rPr>
          <w:lang w:val="de-DE"/>
        </w:rPr>
      </w:pPr>
      <w:r w:rsidRPr="00DF53EB">
        <w:rPr>
          <w:lang w:val="de-DE"/>
        </w:rPr>
        <w:t> </w:t>
      </w:r>
      <w:r w:rsidRPr="00DF53EB">
        <w:rPr>
          <w:lang w:val="de-AT"/>
        </w:rPr>
        <w:t>Die Software "</w:t>
      </w:r>
      <w:r w:rsidRPr="00DF53EB">
        <w:rPr>
          <w:b/>
          <w:bCs/>
          <w:lang w:val="de-AT"/>
        </w:rPr>
        <w:t>143BZ</w:t>
      </w:r>
      <w:r w:rsidRPr="00DF53EB">
        <w:rPr>
          <w:lang w:val="de-AT"/>
        </w:rPr>
        <w:t>" kann unter folgendem Link heruntergeladen und installiert werden:</w:t>
      </w:r>
      <w:r w:rsidRPr="00DF53EB">
        <w:rPr>
          <w:lang w:val="de-AT"/>
        </w:rPr>
        <w:br/>
      </w:r>
      <w:hyperlink r:id="rId5" w:tgtFrame="_blank" w:history="1">
        <w:r w:rsidRPr="00DF53EB">
          <w:rPr>
            <w:rStyle w:val="Collegamentoipertestuale"/>
            <w:lang w:val="de-AT"/>
          </w:rPr>
          <w:t>http://143bz.keepinmind.info/setup.msi</w:t>
        </w:r>
      </w:hyperlink>
      <w:r w:rsidRPr="00DF53EB">
        <w:rPr>
          <w:lang w:val="de-AT"/>
        </w:rPr>
        <w:br/>
      </w:r>
      <w:r w:rsidRPr="00DF53EB">
        <w:rPr>
          <w:lang w:val="de-AT"/>
        </w:rPr>
        <w:br/>
        <w:t xml:space="preserve">In dieser Software sind die Standardleistungen wie sie im BLR 1308 festgelegt sind bereits vorausgewählt, es können jedoch je nach Bedarf und Notwendigkeit Teilleistungen dazu oder auch weggeklickt werden. </w:t>
      </w:r>
    </w:p>
    <w:p w:rsidR="00DF53EB" w:rsidRPr="00DF53EB" w:rsidRDefault="00DF53EB" w:rsidP="00DF53EB">
      <w:pPr>
        <w:rPr>
          <w:lang w:val="de-DE"/>
        </w:rPr>
      </w:pPr>
      <w:r w:rsidRPr="00DF53EB">
        <w:rPr>
          <w:lang w:val="de-DE"/>
        </w:rPr>
        <w:t>-        Das Programm ist in deutscher oder italienischer Sprache verfügbar (beim Hochladen wird die Sprache des Betriebssystems des Computers verwendet, der Ausdruck ist zweisprachig)</w:t>
      </w:r>
    </w:p>
    <w:p w:rsidR="00DF53EB" w:rsidRPr="00DF53EB" w:rsidRDefault="00DF53EB" w:rsidP="00DF53EB">
      <w:pPr>
        <w:rPr>
          <w:lang w:val="de-DE"/>
        </w:rPr>
      </w:pPr>
      <w:r w:rsidRPr="00DF53EB">
        <w:rPr>
          <w:lang w:val="de-DE"/>
        </w:rPr>
        <w:t>-        Besondere Bestimmungen des BLR 1308/2014 werden berücksichtigt: Standardleistungen, farbige Darstellung der Fachbereiche, zusammengesetzte Vergütung für Technische Unterstützung, Reduzierung bei Abnahmen und Projektprüfung, Vergütung für Brandschutzabnahme</w:t>
      </w:r>
    </w:p>
    <w:p w:rsidR="00DF53EB" w:rsidRPr="00DF53EB" w:rsidRDefault="00DF53EB" w:rsidP="00DF53EB">
      <w:pPr>
        <w:rPr>
          <w:lang w:val="de-DE"/>
        </w:rPr>
      </w:pPr>
      <w:r w:rsidRPr="00DF53EB">
        <w:rPr>
          <w:lang w:val="de-DE"/>
        </w:rPr>
        <w:t xml:space="preserve">-        Auflistung der Vergütungen nicht nur nach </w:t>
      </w:r>
      <w:proofErr w:type="gramStart"/>
      <w:r w:rsidRPr="00DF53EB">
        <w:rPr>
          <w:lang w:val="de-DE"/>
        </w:rPr>
        <w:t>Leistungsphasen</w:t>
      </w:r>
      <w:proofErr w:type="gramEnd"/>
      <w:r w:rsidRPr="00DF53EB">
        <w:rPr>
          <w:lang w:val="de-DE"/>
        </w:rPr>
        <w:t xml:space="preserve"> sondern auch nach Fachbereichen </w:t>
      </w:r>
    </w:p>
    <w:p w:rsidR="00DF53EB" w:rsidRDefault="00DF53EB">
      <w:pPr>
        <w:rPr>
          <w:lang w:val="de-DE"/>
        </w:rPr>
      </w:pPr>
      <w:r w:rsidRPr="00DF53EB">
        <w:rPr>
          <w:lang w:val="de-DE"/>
        </w:rPr>
        <w:t>-        2 Berechnungsmethoden für geologische Leistungen</w:t>
      </w:r>
      <w:bookmarkStart w:id="0" w:name="_GoBack"/>
      <w:bookmarkEnd w:id="0"/>
    </w:p>
    <w:sectPr w:rsidR="00DF5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B"/>
    <w:rsid w:val="006C6CE3"/>
    <w:rsid w:val="00C760B4"/>
    <w:rsid w:val="00DF53EB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F81D"/>
  <w15:chartTrackingRefBased/>
  <w15:docId w15:val="{E896FFCD-82DC-4C15-AB7C-2579B82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5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43bz.keepinmind.info/setup.msi" TargetMode="External"/><Relationship Id="rId4" Type="http://schemas.openxmlformats.org/officeDocument/2006/relationships/hyperlink" Target="http://143bz.keepinmind.info/setup.m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2</cp:revision>
  <dcterms:created xsi:type="dcterms:W3CDTF">2017-03-10T11:13:00Z</dcterms:created>
  <dcterms:modified xsi:type="dcterms:W3CDTF">2017-03-10T11:13:00Z</dcterms:modified>
</cp:coreProperties>
</file>